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4A748" w14:textId="77777777" w:rsidR="00C16C01" w:rsidRPr="00C16C01" w:rsidRDefault="00C16C01" w:rsidP="00C16C01">
      <w:pPr>
        <w:pStyle w:val="NoSpacing"/>
        <w:rPr>
          <w:b/>
        </w:rPr>
      </w:pPr>
      <w:bookmarkStart w:id="0" w:name="_GoBack"/>
      <w:bookmarkEnd w:id="0"/>
      <w:r w:rsidRPr="00C16C01">
        <w:rPr>
          <w:b/>
        </w:rPr>
        <w:t>Zach Tucker</w:t>
      </w:r>
    </w:p>
    <w:p w14:paraId="197280E6" w14:textId="77777777" w:rsidR="00C16C01" w:rsidRPr="00C16C01" w:rsidRDefault="00C16C01" w:rsidP="00C16C01">
      <w:pPr>
        <w:pStyle w:val="NoSpacing"/>
        <w:rPr>
          <w:b/>
        </w:rPr>
      </w:pPr>
      <w:r w:rsidRPr="00C16C01">
        <w:rPr>
          <w:b/>
        </w:rPr>
        <w:t>Emotion in the Arts, PHIL2054</w:t>
      </w:r>
    </w:p>
    <w:p w14:paraId="58C7C840" w14:textId="77777777" w:rsidR="00C16C01" w:rsidRPr="00C16C01" w:rsidRDefault="00C16C01" w:rsidP="00C16C01">
      <w:pPr>
        <w:pStyle w:val="NoSpacing"/>
        <w:rPr>
          <w:b/>
        </w:rPr>
      </w:pPr>
      <w:r w:rsidRPr="00C16C01">
        <w:rPr>
          <w:b/>
        </w:rPr>
        <w:t>19 Jan 2014</w:t>
      </w:r>
    </w:p>
    <w:p w14:paraId="035A3125" w14:textId="77777777" w:rsidR="00C16C01" w:rsidRDefault="00C16C01" w:rsidP="00C16C0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6C01" w14:paraId="544086F6" w14:textId="77777777" w:rsidTr="00C16C01">
        <w:tc>
          <w:tcPr>
            <w:tcW w:w="4675" w:type="dxa"/>
          </w:tcPr>
          <w:p w14:paraId="361C0F84" w14:textId="77777777" w:rsidR="00C16C01" w:rsidRDefault="00C16C01" w:rsidP="00C16C01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50662468" wp14:editId="798F8BEF">
                  <wp:extent cx="2790825" cy="24789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140118_12215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81" b="35186"/>
                          <a:stretch/>
                        </pic:blipFill>
                        <pic:spPr bwMode="auto">
                          <a:xfrm>
                            <a:off x="0" y="0"/>
                            <a:ext cx="2807419" cy="2493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8C01D5" w14:textId="77777777" w:rsidR="00C16C01" w:rsidRDefault="00C16C01" w:rsidP="00C16C01">
            <w:pPr>
              <w:pStyle w:val="Caption"/>
              <w:jc w:val="center"/>
            </w:pPr>
            <w:r>
              <w:t xml:space="preserve">Figure </w:t>
            </w:r>
            <w:fldSimple w:instr=" SEQ Figure \* ARABIC ">
              <w:r>
                <w:rPr>
                  <w:noProof/>
                </w:rPr>
                <w:t>1</w:t>
              </w:r>
            </w:fldSimple>
            <w:r>
              <w:t>: Clive Bell (Significant Form) - Undergrowth With Two Figures - Vincent Van Gogh – 1890</w:t>
            </w:r>
          </w:p>
          <w:p w14:paraId="2F2F4224" w14:textId="77777777" w:rsidR="00C16C01" w:rsidRDefault="00C16C01" w:rsidP="00C16C01">
            <w:pPr>
              <w:pStyle w:val="NoSpacing"/>
            </w:pPr>
          </w:p>
        </w:tc>
        <w:tc>
          <w:tcPr>
            <w:tcW w:w="4675" w:type="dxa"/>
          </w:tcPr>
          <w:p w14:paraId="430918FF" w14:textId="77777777" w:rsidR="00C16C01" w:rsidRDefault="00C16C01" w:rsidP="00C16C01">
            <w:pPr>
              <w:pStyle w:val="NoSpacing"/>
              <w:keepNext/>
            </w:pPr>
            <w:r>
              <w:rPr>
                <w:noProof/>
              </w:rPr>
              <w:drawing>
                <wp:inline distT="0" distB="0" distL="0" distR="0" wp14:anchorId="12F84E15" wp14:editId="5AD831A7">
                  <wp:extent cx="2800350" cy="305482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40118_122931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51" b="34259"/>
                          <a:stretch/>
                        </pic:blipFill>
                        <pic:spPr bwMode="auto">
                          <a:xfrm>
                            <a:off x="0" y="0"/>
                            <a:ext cx="2807598" cy="306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0D823" w14:textId="77777777" w:rsidR="00C16C01" w:rsidRDefault="00C16C01" w:rsidP="00C16C01">
            <w:pPr>
              <w:pStyle w:val="Caption"/>
            </w:pPr>
            <w:r>
              <w:t xml:space="preserve">Figure </w:t>
            </w:r>
            <w:r w:rsidR="006B6A9E">
              <w:fldChar w:fldCharType="begin"/>
            </w:r>
            <w:r w:rsidR="006B6A9E">
              <w:instrText xml:space="preserve"> SEQ Figure \* ARABIC </w:instrText>
            </w:r>
            <w:r w:rsidR="006B6A9E">
              <w:fldChar w:fldCharType="separate"/>
            </w:r>
            <w:r>
              <w:rPr>
                <w:noProof/>
              </w:rPr>
              <w:t>2</w:t>
            </w:r>
            <w:r w:rsidR="006B6A9E">
              <w:rPr>
                <w:noProof/>
              </w:rPr>
              <w:fldChar w:fldCharType="end"/>
            </w:r>
            <w:r>
              <w:t>: Leo Tolstoy (communication of emotions) - The Sortie Made by the Garrison of Gibraltar - John Trumbull - 1788</w:t>
            </w:r>
          </w:p>
        </w:tc>
      </w:tr>
    </w:tbl>
    <w:p w14:paraId="4A8679D0" w14:textId="77777777" w:rsidR="00C16C01" w:rsidRDefault="00C16C01" w:rsidP="00C16C01">
      <w:pPr>
        <w:pStyle w:val="NoSpacing"/>
      </w:pPr>
    </w:p>
    <w:p w14:paraId="23FBF05D" w14:textId="77777777" w:rsidR="00C16C01" w:rsidRPr="00AB68C4" w:rsidRDefault="00AB68C4" w:rsidP="00C16C01">
      <w:r>
        <w:t xml:space="preserve">Van Gogh’s </w:t>
      </w:r>
      <w:r>
        <w:rPr>
          <w:i/>
        </w:rPr>
        <w:t>Undergrowth With Two Figures</w:t>
      </w:r>
      <w:r>
        <w:t xml:space="preserve"> (Figure 1) is a good representation of Clive Bell’s view that art is distinguished by significant form.  The painting is unified by a largely similar color palette.  The brush strokes are remarkably similar</w:t>
      </w:r>
    </w:p>
    <w:sectPr w:rsidR="00C16C01" w:rsidRPr="00AB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01"/>
    <w:rsid w:val="006B6A9E"/>
    <w:rsid w:val="00807EB5"/>
    <w:rsid w:val="00AB68C4"/>
    <w:rsid w:val="00C16C01"/>
    <w:rsid w:val="00E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885C"/>
  <w15:chartTrackingRefBased/>
  <w15:docId w15:val="{AC12C664-1DD8-4C8D-9E5B-6595B4F5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C01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C16C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C1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H Tucker</dc:creator>
  <cp:keywords/>
  <dc:description/>
  <cp:lastModifiedBy>Zachary H Tucker</cp:lastModifiedBy>
  <cp:revision>2</cp:revision>
  <dcterms:created xsi:type="dcterms:W3CDTF">2014-08-07T00:00:00Z</dcterms:created>
  <dcterms:modified xsi:type="dcterms:W3CDTF">2014-08-07T00:00:00Z</dcterms:modified>
</cp:coreProperties>
</file>